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BB" w:rsidRDefault="002955BB" w:rsidP="00D65FF0">
      <w:pPr>
        <w:rPr>
          <w:rFonts w:ascii="Arial" w:hAnsi="Arial" w:cs="Arial"/>
          <w:sz w:val="24"/>
          <w:szCs w:val="24"/>
        </w:rPr>
      </w:pPr>
      <w:r>
        <w:rPr>
          <w:rFonts w:ascii="Arial" w:hAnsi="Arial" w:cs="Arial"/>
          <w:sz w:val="24"/>
          <w:szCs w:val="24"/>
        </w:rPr>
        <w:t xml:space="preserve">Band 5 </w:t>
      </w:r>
      <w:r w:rsidR="002471F1">
        <w:rPr>
          <w:rFonts w:ascii="Arial" w:hAnsi="Arial" w:cs="Arial"/>
          <w:sz w:val="24"/>
          <w:szCs w:val="24"/>
        </w:rPr>
        <w:t>advertisement:</w:t>
      </w:r>
      <w:r w:rsidR="00D65FF0">
        <w:rPr>
          <w:rFonts w:ascii="Arial" w:hAnsi="Arial" w:cs="Arial"/>
          <w:sz w:val="24"/>
          <w:szCs w:val="24"/>
        </w:rPr>
        <w:t xml:space="preserve"> </w:t>
      </w:r>
      <w:r w:rsidR="00D65FF0" w:rsidRPr="00D65FF0">
        <w:rPr>
          <w:rFonts w:ascii="Arial" w:hAnsi="Arial" w:cs="Arial"/>
          <w:sz w:val="24"/>
          <w:szCs w:val="24"/>
        </w:rPr>
        <w:t xml:space="preserve">Band 5 salary: </w:t>
      </w:r>
      <w:r w:rsidR="00D65FF0" w:rsidRPr="00D65FF0">
        <w:rPr>
          <w:rFonts w:ascii="Arial" w:hAnsi="Arial" w:cs="Arial" w:hint="cs"/>
          <w:sz w:val="24"/>
          <w:szCs w:val="24"/>
        </w:rPr>
        <w:t>£</w:t>
      </w:r>
      <w:r w:rsidR="00D65FF0" w:rsidRPr="00D65FF0">
        <w:rPr>
          <w:rFonts w:ascii="Arial" w:hAnsi="Arial" w:cs="Arial"/>
          <w:sz w:val="24"/>
          <w:szCs w:val="24"/>
        </w:rPr>
        <w:t xml:space="preserve">23,023 - </w:t>
      </w:r>
      <w:r w:rsidR="00D65FF0" w:rsidRPr="00D65FF0">
        <w:rPr>
          <w:rFonts w:ascii="Arial" w:hAnsi="Arial" w:cs="Arial" w:hint="cs"/>
          <w:sz w:val="24"/>
          <w:szCs w:val="24"/>
        </w:rPr>
        <w:t>£</w:t>
      </w:r>
      <w:r w:rsidR="00D65FF0" w:rsidRPr="00D65FF0">
        <w:rPr>
          <w:rFonts w:ascii="Arial" w:hAnsi="Arial" w:cs="Arial"/>
          <w:sz w:val="24"/>
          <w:szCs w:val="24"/>
        </w:rPr>
        <w:t>29,608 per annum plus 5% HCA, plus RSU payment.</w:t>
      </w:r>
    </w:p>
    <w:p w:rsidR="002955BB" w:rsidRDefault="002955BB" w:rsidP="002955BB">
      <w:pPr>
        <w:jc w:val="both"/>
        <w:rPr>
          <w:rFonts w:ascii="Arial" w:hAnsi="Arial" w:cs="Arial"/>
          <w:sz w:val="24"/>
          <w:szCs w:val="24"/>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Are you innovative, creative and looking for a positive experience? If this sounds like you, then we would like to hear from you to come and join our team on a Psychiatric Intensive Care Unit (PICU)</w:t>
      </w:r>
      <w:r w:rsidR="00E66BD0" w:rsidRPr="00E66BD0">
        <w:rPr>
          <w:rFonts w:ascii="Arial" w:hAnsi="Arial" w:cs="Arial"/>
          <w:sz w:val="24"/>
          <w:szCs w:val="24"/>
        </w:rPr>
        <w:t>, working within a diverse Multi-Disciplinary Team</w:t>
      </w:r>
      <w:r w:rsidR="00E66BD0" w:rsidRPr="00E66BD0">
        <w:rPr>
          <w:rFonts w:ascii="Arial" w:hAnsi="Arial" w:cs="Arial"/>
          <w:color w:val="1F497D"/>
          <w:sz w:val="24"/>
          <w:szCs w:val="24"/>
        </w:rPr>
        <w:t xml:space="preserve"> </w:t>
      </w:r>
      <w:r w:rsidR="00E66BD0" w:rsidRPr="00E66BD0">
        <w:rPr>
          <w:rFonts w:ascii="Arial" w:hAnsi="Arial" w:cs="Arial"/>
          <w:sz w:val="24"/>
          <w:szCs w:val="24"/>
        </w:rPr>
        <w:t xml:space="preserve">that includes nurses, psychiatrists, psychology, drama therapy and occupational therapy.  </w:t>
      </w:r>
      <w:r w:rsidRPr="00E66BD0">
        <w:rPr>
          <w:rFonts w:ascii="Arial" w:hAnsi="Arial" w:cs="Arial"/>
          <w:sz w:val="24"/>
          <w:szCs w:val="24"/>
        </w:rPr>
        <w:t xml:space="preserve">We are passionate about delivering innovative and compassionate care to our service users, and our clinical practice has been accredited by the National Association of Psychiatric Intensive Care Units (NAPICU). </w:t>
      </w:r>
    </w:p>
    <w:p w:rsidR="002955BB" w:rsidRPr="00E66BD0" w:rsidRDefault="002955BB" w:rsidP="002955BB">
      <w:pPr>
        <w:jc w:val="both"/>
        <w:rPr>
          <w:rFonts w:ascii="Arial" w:hAnsi="Arial" w:cs="Arial"/>
        </w:rPr>
      </w:pPr>
    </w:p>
    <w:p w:rsidR="002955BB" w:rsidRPr="00E66BD0" w:rsidRDefault="002955BB" w:rsidP="002955BB">
      <w:pPr>
        <w:jc w:val="both"/>
        <w:rPr>
          <w:rFonts w:ascii="Arial" w:hAnsi="Arial" w:cs="Arial"/>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The successful candidate will be working as part of a multidisciplinary team within our 10 bedded unit, providing care to male service users in need of a period of intensive care. Our service users have a wide range of mental health disorders and are in an acute phase of their mental illness. You will be working with experienced staff and junior staff, and there will be opportunities to develop and enhance your clinical skills through supervision, training and access to engage with the wider acute network. </w:t>
      </w:r>
    </w:p>
    <w:p w:rsidR="002955BB" w:rsidRPr="00E66BD0" w:rsidRDefault="002955BB" w:rsidP="002955BB">
      <w:pPr>
        <w:autoSpaceDE w:val="0"/>
        <w:autoSpaceDN w:val="0"/>
        <w:jc w:val="both"/>
        <w:rPr>
          <w:rFonts w:ascii="Arial" w:hAnsi="Arial" w:cs="Arial"/>
          <w:sz w:val="24"/>
          <w:szCs w:val="24"/>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The ward is located on a newly developed site with free parking and a spacious café onsite serving hot meals to NHS staff at a </w:t>
      </w:r>
      <w:r w:rsidR="00E66BD0">
        <w:rPr>
          <w:rFonts w:ascii="Arial" w:hAnsi="Arial" w:cs="Arial"/>
          <w:sz w:val="24"/>
          <w:szCs w:val="24"/>
        </w:rPr>
        <w:t xml:space="preserve">subsidised </w:t>
      </w:r>
      <w:r w:rsidRPr="00E66BD0">
        <w:rPr>
          <w:rFonts w:ascii="Arial" w:hAnsi="Arial" w:cs="Arial"/>
          <w:sz w:val="24"/>
          <w:szCs w:val="24"/>
        </w:rPr>
        <w:t>rate.</w:t>
      </w: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There are opportunities to further widen your clinical expertise through coaching with senior managers. If you are from a BME background, we give you the opportunity to become part of the NHS Workforce Race Equality Standard (WRES).  </w:t>
      </w:r>
    </w:p>
    <w:p w:rsidR="002955BB" w:rsidRPr="00E66BD0" w:rsidRDefault="002955BB" w:rsidP="002955BB">
      <w:pPr>
        <w:jc w:val="both"/>
        <w:rPr>
          <w:rFonts w:ascii="Arial" w:hAnsi="Arial" w:cs="Arial"/>
          <w:sz w:val="24"/>
          <w:szCs w:val="24"/>
        </w:rPr>
      </w:pPr>
    </w:p>
    <w:p w:rsidR="002955BB" w:rsidRPr="00E66BD0" w:rsidRDefault="002955BB" w:rsidP="002955BB">
      <w:pPr>
        <w:jc w:val="both"/>
        <w:rPr>
          <w:rFonts w:ascii="Arial" w:hAnsi="Arial" w:cs="Arial"/>
          <w:sz w:val="24"/>
          <w:szCs w:val="24"/>
        </w:rPr>
      </w:pPr>
      <w:r w:rsidRPr="00E66BD0">
        <w:rPr>
          <w:rFonts w:ascii="Arial" w:hAnsi="Arial" w:cs="Arial"/>
          <w:sz w:val="24"/>
          <w:szCs w:val="24"/>
        </w:rPr>
        <w:t xml:space="preserve">We are looking for caring, committed, compassionate, creative, courageous </w:t>
      </w:r>
      <w:r w:rsidR="00E66BD0">
        <w:rPr>
          <w:rFonts w:ascii="Arial" w:hAnsi="Arial" w:cs="Arial"/>
          <w:sz w:val="24"/>
          <w:szCs w:val="24"/>
        </w:rPr>
        <w:t xml:space="preserve">band 5 </w:t>
      </w:r>
      <w:r w:rsidRPr="00E66BD0">
        <w:rPr>
          <w:rFonts w:ascii="Arial" w:hAnsi="Arial" w:cs="Arial"/>
          <w:sz w:val="24"/>
          <w:szCs w:val="24"/>
        </w:rPr>
        <w:t xml:space="preserve">staff </w:t>
      </w:r>
      <w:r w:rsidR="00E66BD0">
        <w:rPr>
          <w:rFonts w:ascii="Arial" w:hAnsi="Arial" w:cs="Arial"/>
          <w:sz w:val="24"/>
          <w:szCs w:val="24"/>
        </w:rPr>
        <w:t xml:space="preserve">nurse </w:t>
      </w:r>
      <w:r w:rsidRPr="00E66BD0">
        <w:rPr>
          <w:rFonts w:ascii="Arial" w:hAnsi="Arial" w:cs="Arial"/>
          <w:sz w:val="24"/>
          <w:szCs w:val="24"/>
        </w:rPr>
        <w:t xml:space="preserve">to come and join us. </w:t>
      </w:r>
    </w:p>
    <w:p w:rsidR="00A4116D" w:rsidRDefault="00A4116D" w:rsidP="002955BB">
      <w:pPr>
        <w:jc w:val="both"/>
        <w:rPr>
          <w:rFonts w:ascii="Arial" w:hAnsi="Arial" w:cs="Arial"/>
          <w:sz w:val="24"/>
          <w:szCs w:val="24"/>
        </w:rPr>
      </w:pPr>
    </w:p>
    <w:p w:rsidR="00537F9D" w:rsidRDefault="00537F9D" w:rsidP="002955BB">
      <w:pPr>
        <w:jc w:val="both"/>
        <w:rPr>
          <w:rFonts w:ascii="Arial" w:hAnsi="Arial" w:cs="Arial"/>
          <w:sz w:val="24"/>
          <w:szCs w:val="24"/>
        </w:rPr>
      </w:pPr>
      <w:r>
        <w:rPr>
          <w:rFonts w:ascii="Arial" w:hAnsi="Arial" w:cs="Arial"/>
          <w:sz w:val="24"/>
          <w:szCs w:val="24"/>
        </w:rPr>
        <w:t>Contact:</w:t>
      </w:r>
    </w:p>
    <w:p w:rsidR="00D65FF0" w:rsidRPr="00D65FF0" w:rsidRDefault="00D65FF0" w:rsidP="00D65FF0">
      <w:pPr>
        <w:rPr>
          <w:rFonts w:ascii="Arial" w:hAnsi="Arial" w:cs="Arial"/>
          <w:sz w:val="24"/>
          <w:szCs w:val="24"/>
        </w:rPr>
      </w:pPr>
    </w:p>
    <w:p w:rsidR="00D65FF0" w:rsidRPr="00D65FF0" w:rsidRDefault="00D65FF0" w:rsidP="00D65FF0">
      <w:pPr>
        <w:rPr>
          <w:rFonts w:ascii="Arial" w:hAnsi="Arial" w:cs="Arial"/>
          <w:sz w:val="24"/>
          <w:szCs w:val="24"/>
        </w:rPr>
      </w:pPr>
      <w:r w:rsidRPr="00D65FF0">
        <w:rPr>
          <w:rFonts w:ascii="Arial" w:hAnsi="Arial" w:cs="Arial"/>
          <w:sz w:val="24"/>
          <w:szCs w:val="24"/>
        </w:rPr>
        <w:t xml:space="preserve">Can you also amend the contact details by removing my details and inserting the following contact details, </w:t>
      </w:r>
      <w:proofErr w:type="gramStart"/>
      <w:r w:rsidRPr="00D65FF0">
        <w:rPr>
          <w:rFonts w:ascii="Arial" w:hAnsi="Arial" w:cs="Arial"/>
          <w:sz w:val="24"/>
          <w:szCs w:val="24"/>
        </w:rPr>
        <w:t>below:</w:t>
      </w:r>
      <w:proofErr w:type="gramEnd"/>
    </w:p>
    <w:p w:rsidR="00D65FF0" w:rsidRPr="00D65FF0" w:rsidRDefault="00D65FF0" w:rsidP="00D65FF0">
      <w:pPr>
        <w:rPr>
          <w:rFonts w:ascii="Arial" w:hAnsi="Arial" w:cs="Arial"/>
          <w:sz w:val="24"/>
          <w:szCs w:val="24"/>
        </w:rPr>
      </w:pPr>
      <w:bookmarkStart w:id="0" w:name="_GoBack"/>
      <w:bookmarkEnd w:id="0"/>
    </w:p>
    <w:p w:rsidR="00D65FF0" w:rsidRPr="00D65FF0" w:rsidRDefault="00D65FF0" w:rsidP="00D65FF0">
      <w:pPr>
        <w:rPr>
          <w:rFonts w:ascii="Arial" w:hAnsi="Arial" w:cs="Arial"/>
          <w:sz w:val="24"/>
          <w:szCs w:val="24"/>
        </w:rPr>
      </w:pPr>
      <w:r w:rsidRPr="00D65FF0">
        <w:rPr>
          <w:rFonts w:ascii="Arial" w:hAnsi="Arial" w:cs="Arial"/>
          <w:sz w:val="24"/>
          <w:szCs w:val="24"/>
        </w:rPr>
        <w:t xml:space="preserve">Sinclair </w:t>
      </w:r>
      <w:proofErr w:type="spellStart"/>
      <w:proofErr w:type="gramStart"/>
      <w:r w:rsidRPr="00D65FF0">
        <w:rPr>
          <w:rFonts w:ascii="Arial" w:hAnsi="Arial" w:cs="Arial"/>
          <w:sz w:val="24"/>
          <w:szCs w:val="24"/>
        </w:rPr>
        <w:t>Hungwe</w:t>
      </w:r>
      <w:proofErr w:type="spellEnd"/>
      <w:r w:rsidRPr="00D65FF0">
        <w:rPr>
          <w:rFonts w:ascii="Arial" w:hAnsi="Arial" w:cs="Arial"/>
          <w:sz w:val="24"/>
          <w:szCs w:val="24"/>
        </w:rPr>
        <w:t xml:space="preserve"> ,</w:t>
      </w:r>
      <w:proofErr w:type="gramEnd"/>
      <w:r w:rsidRPr="00D65FF0">
        <w:rPr>
          <w:rFonts w:ascii="Arial" w:hAnsi="Arial" w:cs="Arial"/>
          <w:sz w:val="24"/>
          <w:szCs w:val="24"/>
        </w:rPr>
        <w:t xml:space="preserve"> Team Leader</w:t>
      </w:r>
    </w:p>
    <w:p w:rsidR="00D65FF0" w:rsidRPr="00D65FF0" w:rsidRDefault="00D65FF0" w:rsidP="00D65FF0">
      <w:pPr>
        <w:rPr>
          <w:rFonts w:ascii="Arial" w:hAnsi="Arial" w:cs="Arial"/>
          <w:sz w:val="24"/>
          <w:szCs w:val="24"/>
        </w:rPr>
      </w:pPr>
    </w:p>
    <w:p w:rsidR="00D65FF0" w:rsidRPr="00D65FF0" w:rsidRDefault="00D65FF0" w:rsidP="00D65FF0">
      <w:pPr>
        <w:rPr>
          <w:rFonts w:ascii="Arial" w:hAnsi="Arial" w:cs="Arial"/>
          <w:sz w:val="24"/>
          <w:szCs w:val="24"/>
        </w:rPr>
      </w:pPr>
      <w:r w:rsidRPr="00D65FF0">
        <w:rPr>
          <w:rFonts w:ascii="Arial" w:hAnsi="Arial" w:cs="Arial"/>
          <w:sz w:val="24"/>
          <w:szCs w:val="24"/>
        </w:rPr>
        <w:t>S.hungwe@nhs.net</w:t>
      </w:r>
    </w:p>
    <w:p w:rsidR="00D65FF0" w:rsidRPr="00D65FF0" w:rsidRDefault="00D65FF0" w:rsidP="00D65FF0">
      <w:pPr>
        <w:rPr>
          <w:rFonts w:ascii="Arial" w:hAnsi="Arial" w:cs="Arial"/>
          <w:sz w:val="24"/>
          <w:szCs w:val="24"/>
        </w:rPr>
      </w:pPr>
    </w:p>
    <w:p w:rsidR="002955BB" w:rsidRPr="00E66BD0" w:rsidRDefault="00D65FF0" w:rsidP="00D65FF0">
      <w:pPr>
        <w:rPr>
          <w:rFonts w:ascii="Arial" w:hAnsi="Arial" w:cs="Arial"/>
        </w:rPr>
      </w:pPr>
      <w:r w:rsidRPr="00D65FF0">
        <w:rPr>
          <w:rFonts w:ascii="Arial" w:hAnsi="Arial" w:cs="Arial"/>
          <w:sz w:val="24"/>
          <w:szCs w:val="24"/>
        </w:rPr>
        <w:t>Mobile</w:t>
      </w:r>
      <w:proofErr w:type="gramStart"/>
      <w:r w:rsidRPr="00D65FF0">
        <w:rPr>
          <w:rFonts w:ascii="Arial" w:hAnsi="Arial" w:cs="Arial"/>
          <w:sz w:val="24"/>
          <w:szCs w:val="24"/>
        </w:rPr>
        <w:t>:-</w:t>
      </w:r>
      <w:proofErr w:type="gramEnd"/>
      <w:r w:rsidRPr="00D65FF0">
        <w:rPr>
          <w:rFonts w:ascii="Arial" w:hAnsi="Arial" w:cs="Arial"/>
          <w:sz w:val="24"/>
          <w:szCs w:val="24"/>
        </w:rPr>
        <w:t xml:space="preserve"> 07920288568</w:t>
      </w:r>
    </w:p>
    <w:p w:rsidR="008D44E5" w:rsidRPr="002471F1" w:rsidRDefault="008D44E5"/>
    <w:p w:rsidR="002955BB" w:rsidRDefault="00537F9D">
      <w:r>
        <w:rPr>
          <w:noProof/>
          <w:lang w:val="en-US"/>
        </w:rPr>
        <w:drawing>
          <wp:inline distT="0" distB="0" distL="0" distR="0" wp14:anchorId="6076D2CB" wp14:editId="4981950E">
            <wp:extent cx="4588933" cy="183542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94759" cy="1837757"/>
                    </a:xfrm>
                    <a:prstGeom prst="rect">
                      <a:avLst/>
                    </a:prstGeom>
                  </pic:spPr>
                </pic:pic>
              </a:graphicData>
            </a:graphic>
          </wp:inline>
        </w:drawing>
      </w:r>
    </w:p>
    <w:sectPr w:rsidR="00295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altName w:val="@Heiti SC Light"/>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BB"/>
    <w:rsid w:val="002471F1"/>
    <w:rsid w:val="002955BB"/>
    <w:rsid w:val="00537F9D"/>
    <w:rsid w:val="00566CFD"/>
    <w:rsid w:val="008D44E5"/>
    <w:rsid w:val="00A4116D"/>
    <w:rsid w:val="00D65FF0"/>
    <w:rsid w:val="00E66B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9D"/>
    <w:rPr>
      <w:rFonts w:ascii="Tahoma" w:hAnsi="Tahoma" w:cs="Tahoma"/>
      <w:sz w:val="16"/>
      <w:szCs w:val="16"/>
    </w:rPr>
  </w:style>
  <w:style w:type="character" w:customStyle="1" w:styleId="BalloonTextChar">
    <w:name w:val="Balloon Text Char"/>
    <w:basedOn w:val="DefaultParagraphFont"/>
    <w:link w:val="BalloonText"/>
    <w:uiPriority w:val="99"/>
    <w:semiHidden/>
    <w:rsid w:val="00537F9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9D"/>
    <w:rPr>
      <w:rFonts w:ascii="Tahoma" w:hAnsi="Tahoma" w:cs="Tahoma"/>
      <w:sz w:val="16"/>
      <w:szCs w:val="16"/>
    </w:rPr>
  </w:style>
  <w:style w:type="character" w:customStyle="1" w:styleId="BalloonTextChar">
    <w:name w:val="Balloon Text Char"/>
    <w:basedOn w:val="DefaultParagraphFont"/>
    <w:link w:val="BalloonText"/>
    <w:uiPriority w:val="99"/>
    <w:semiHidden/>
    <w:rsid w:val="00537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3832">
      <w:bodyDiv w:val="1"/>
      <w:marLeft w:val="0"/>
      <w:marRight w:val="0"/>
      <w:marTop w:val="0"/>
      <w:marBottom w:val="0"/>
      <w:divBdr>
        <w:top w:val="none" w:sz="0" w:space="0" w:color="auto"/>
        <w:left w:val="none" w:sz="0" w:space="0" w:color="auto"/>
        <w:bottom w:val="none" w:sz="0" w:space="0" w:color="auto"/>
        <w:right w:val="none" w:sz="0" w:space="0" w:color="auto"/>
      </w:divBdr>
    </w:div>
    <w:div w:id="21405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David Massey</cp:lastModifiedBy>
  <cp:revision>2</cp:revision>
  <dcterms:created xsi:type="dcterms:W3CDTF">2018-09-25T16:15:00Z</dcterms:created>
  <dcterms:modified xsi:type="dcterms:W3CDTF">2018-09-25T16:15:00Z</dcterms:modified>
</cp:coreProperties>
</file>