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BB" w:rsidRDefault="002955BB" w:rsidP="002955BB">
      <w:pPr>
        <w:jc w:val="both"/>
        <w:rPr>
          <w:rFonts w:ascii="Arial" w:hAnsi="Arial" w:cs="Arial"/>
          <w:sz w:val="24"/>
          <w:szCs w:val="24"/>
        </w:rPr>
      </w:pPr>
      <w:bookmarkStart w:id="0" w:name="_GoBack"/>
      <w:bookmarkEnd w:id="0"/>
      <w:r>
        <w:rPr>
          <w:rFonts w:ascii="Arial" w:hAnsi="Arial" w:cs="Arial"/>
          <w:sz w:val="24"/>
          <w:szCs w:val="24"/>
        </w:rPr>
        <w:t xml:space="preserve">Band 5 </w:t>
      </w:r>
      <w:r w:rsidR="002471F1">
        <w:rPr>
          <w:rFonts w:ascii="Arial" w:hAnsi="Arial" w:cs="Arial"/>
          <w:sz w:val="24"/>
          <w:szCs w:val="24"/>
        </w:rPr>
        <w:t>advertisement:</w:t>
      </w:r>
    </w:p>
    <w:p w:rsidR="002955BB" w:rsidRDefault="002955BB" w:rsidP="002955BB">
      <w:pPr>
        <w:jc w:val="both"/>
        <w:rPr>
          <w:rFonts w:ascii="Arial" w:hAnsi="Arial" w:cs="Arial"/>
          <w:sz w:val="24"/>
          <w:szCs w:val="24"/>
        </w:rPr>
      </w:pPr>
    </w:p>
    <w:p w:rsidR="002955BB" w:rsidRPr="00E66BD0" w:rsidRDefault="002955BB" w:rsidP="002955BB">
      <w:pPr>
        <w:jc w:val="both"/>
        <w:rPr>
          <w:rFonts w:ascii="Arial" w:hAnsi="Arial" w:cs="Arial"/>
          <w:sz w:val="24"/>
          <w:szCs w:val="24"/>
        </w:rPr>
      </w:pPr>
      <w:r w:rsidRPr="00E66BD0">
        <w:rPr>
          <w:rFonts w:ascii="Arial" w:hAnsi="Arial" w:cs="Arial"/>
          <w:sz w:val="24"/>
          <w:szCs w:val="24"/>
        </w:rPr>
        <w:t>Are you innovative, creative and looking for a positive experience? If this sounds like you, then we would like to hear from you to come and join our team on a Psychiatric Intensive Care Unit (PICU)</w:t>
      </w:r>
      <w:r w:rsidR="00E66BD0" w:rsidRPr="00E66BD0">
        <w:rPr>
          <w:rFonts w:ascii="Arial" w:hAnsi="Arial" w:cs="Arial"/>
          <w:sz w:val="24"/>
          <w:szCs w:val="24"/>
        </w:rPr>
        <w:t>, working within a diverse Multi-Disciplinary Team</w:t>
      </w:r>
      <w:r w:rsidR="00E66BD0" w:rsidRPr="00E66BD0">
        <w:rPr>
          <w:rFonts w:ascii="Arial" w:hAnsi="Arial" w:cs="Arial"/>
          <w:color w:val="1F497D"/>
          <w:sz w:val="24"/>
          <w:szCs w:val="24"/>
        </w:rPr>
        <w:t xml:space="preserve"> </w:t>
      </w:r>
      <w:r w:rsidR="00E66BD0" w:rsidRPr="00E66BD0">
        <w:rPr>
          <w:rFonts w:ascii="Arial" w:hAnsi="Arial" w:cs="Arial"/>
          <w:sz w:val="24"/>
          <w:szCs w:val="24"/>
        </w:rPr>
        <w:t xml:space="preserve">that includes nurses, psychiatrists, psychology, drama therapy and occupational therapy.  </w:t>
      </w:r>
      <w:r w:rsidRPr="00E66BD0">
        <w:rPr>
          <w:rFonts w:ascii="Arial" w:hAnsi="Arial" w:cs="Arial"/>
          <w:sz w:val="24"/>
          <w:szCs w:val="24"/>
        </w:rPr>
        <w:t xml:space="preserve">We are passionate about delivering innovative and compassionate care to our service users, and our clinical practice has been accredited by the National Association of Psychiatric Intensive Care Units (NAPICU). </w:t>
      </w:r>
    </w:p>
    <w:p w:rsidR="002955BB" w:rsidRPr="00E66BD0" w:rsidRDefault="002955BB" w:rsidP="002955BB">
      <w:pPr>
        <w:jc w:val="both"/>
        <w:rPr>
          <w:rFonts w:ascii="Arial" w:hAnsi="Arial" w:cs="Arial"/>
        </w:rPr>
      </w:pPr>
    </w:p>
    <w:p w:rsidR="002955BB" w:rsidRPr="00E66BD0" w:rsidRDefault="002955BB" w:rsidP="002955BB">
      <w:pPr>
        <w:jc w:val="both"/>
        <w:rPr>
          <w:rFonts w:ascii="Arial" w:hAnsi="Arial" w:cs="Arial"/>
        </w:rPr>
      </w:pPr>
    </w:p>
    <w:p w:rsidR="002955BB" w:rsidRPr="00E66BD0" w:rsidRDefault="002955BB" w:rsidP="002955BB">
      <w:pPr>
        <w:jc w:val="both"/>
        <w:rPr>
          <w:rFonts w:ascii="Arial" w:hAnsi="Arial" w:cs="Arial"/>
          <w:sz w:val="24"/>
          <w:szCs w:val="24"/>
        </w:rPr>
      </w:pPr>
      <w:r w:rsidRPr="00E66BD0">
        <w:rPr>
          <w:rFonts w:ascii="Arial" w:hAnsi="Arial" w:cs="Arial"/>
          <w:sz w:val="24"/>
          <w:szCs w:val="24"/>
        </w:rPr>
        <w:t xml:space="preserve">The successful candidate will be working as part of a multidisciplinary team within our 10 bedded unit, providing care to male service users in need of a period of intensive care. Our service users have a wide range of mental health disorders and are in an acute phase of their mental illness. You will be working with experienced staff and junior staff, and there will be opportunities to develop and enhance your clinical skills through supervision, training and access to engage with the wider acute network. </w:t>
      </w:r>
    </w:p>
    <w:p w:rsidR="002955BB" w:rsidRPr="00E66BD0" w:rsidRDefault="002955BB" w:rsidP="002955BB">
      <w:pPr>
        <w:autoSpaceDE w:val="0"/>
        <w:autoSpaceDN w:val="0"/>
        <w:jc w:val="both"/>
        <w:rPr>
          <w:rFonts w:ascii="Arial" w:hAnsi="Arial" w:cs="Arial"/>
          <w:sz w:val="24"/>
          <w:szCs w:val="24"/>
        </w:rPr>
      </w:pPr>
    </w:p>
    <w:p w:rsidR="002955BB" w:rsidRPr="00E66BD0" w:rsidRDefault="002955BB" w:rsidP="002955BB">
      <w:pPr>
        <w:jc w:val="both"/>
        <w:rPr>
          <w:rFonts w:ascii="Arial" w:hAnsi="Arial" w:cs="Arial"/>
          <w:sz w:val="24"/>
          <w:szCs w:val="24"/>
        </w:rPr>
      </w:pPr>
      <w:r w:rsidRPr="00E66BD0">
        <w:rPr>
          <w:rFonts w:ascii="Arial" w:hAnsi="Arial" w:cs="Arial"/>
          <w:sz w:val="24"/>
          <w:szCs w:val="24"/>
        </w:rPr>
        <w:t xml:space="preserve">The ward is located on a newly developed site with free parking and a spacious café onsite serving hot meals to NHS staff at a </w:t>
      </w:r>
      <w:r w:rsidR="00E66BD0">
        <w:rPr>
          <w:rFonts w:ascii="Arial" w:hAnsi="Arial" w:cs="Arial"/>
          <w:sz w:val="24"/>
          <w:szCs w:val="24"/>
        </w:rPr>
        <w:t xml:space="preserve">subsidised </w:t>
      </w:r>
      <w:r w:rsidRPr="00E66BD0">
        <w:rPr>
          <w:rFonts w:ascii="Arial" w:hAnsi="Arial" w:cs="Arial"/>
          <w:sz w:val="24"/>
          <w:szCs w:val="24"/>
        </w:rPr>
        <w:t>rate.</w:t>
      </w:r>
    </w:p>
    <w:p w:rsidR="002955BB" w:rsidRPr="00E66BD0" w:rsidRDefault="002955BB" w:rsidP="002955BB">
      <w:pPr>
        <w:jc w:val="both"/>
        <w:rPr>
          <w:rFonts w:ascii="Arial" w:hAnsi="Arial" w:cs="Arial"/>
          <w:sz w:val="24"/>
          <w:szCs w:val="24"/>
        </w:rPr>
      </w:pPr>
      <w:r w:rsidRPr="00E66BD0">
        <w:rPr>
          <w:rFonts w:ascii="Arial" w:hAnsi="Arial" w:cs="Arial"/>
          <w:sz w:val="24"/>
          <w:szCs w:val="24"/>
        </w:rPr>
        <w:t xml:space="preserve">There are opportunities to further widen your clinical expertise through coaching with senior managers. If you are from a BME background, we give you the opportunity to become part of the NHS Workforce Race Equality Standard (WRES).  </w:t>
      </w:r>
    </w:p>
    <w:p w:rsidR="002955BB" w:rsidRPr="00E66BD0" w:rsidRDefault="002955BB" w:rsidP="002955BB">
      <w:pPr>
        <w:jc w:val="both"/>
        <w:rPr>
          <w:rFonts w:ascii="Arial" w:hAnsi="Arial" w:cs="Arial"/>
          <w:sz w:val="24"/>
          <w:szCs w:val="24"/>
        </w:rPr>
      </w:pPr>
    </w:p>
    <w:p w:rsidR="002955BB" w:rsidRPr="00E66BD0" w:rsidRDefault="002955BB" w:rsidP="002955BB">
      <w:pPr>
        <w:jc w:val="both"/>
        <w:rPr>
          <w:rFonts w:ascii="Arial" w:hAnsi="Arial" w:cs="Arial"/>
          <w:sz w:val="24"/>
          <w:szCs w:val="24"/>
        </w:rPr>
      </w:pPr>
      <w:r w:rsidRPr="00E66BD0">
        <w:rPr>
          <w:rFonts w:ascii="Arial" w:hAnsi="Arial" w:cs="Arial"/>
          <w:sz w:val="24"/>
          <w:szCs w:val="24"/>
        </w:rPr>
        <w:t xml:space="preserve">We are looking for caring, committed, compassionate, creative, courageous </w:t>
      </w:r>
      <w:r w:rsidR="00E66BD0">
        <w:rPr>
          <w:rFonts w:ascii="Arial" w:hAnsi="Arial" w:cs="Arial"/>
          <w:sz w:val="24"/>
          <w:szCs w:val="24"/>
        </w:rPr>
        <w:t xml:space="preserve">band 5 </w:t>
      </w:r>
      <w:r w:rsidRPr="00E66BD0">
        <w:rPr>
          <w:rFonts w:ascii="Arial" w:hAnsi="Arial" w:cs="Arial"/>
          <w:sz w:val="24"/>
          <w:szCs w:val="24"/>
        </w:rPr>
        <w:t xml:space="preserve">staff </w:t>
      </w:r>
      <w:r w:rsidR="00E66BD0">
        <w:rPr>
          <w:rFonts w:ascii="Arial" w:hAnsi="Arial" w:cs="Arial"/>
          <w:sz w:val="24"/>
          <w:szCs w:val="24"/>
        </w:rPr>
        <w:t xml:space="preserve">nurse </w:t>
      </w:r>
      <w:r w:rsidRPr="00E66BD0">
        <w:rPr>
          <w:rFonts w:ascii="Arial" w:hAnsi="Arial" w:cs="Arial"/>
          <w:sz w:val="24"/>
          <w:szCs w:val="24"/>
        </w:rPr>
        <w:t xml:space="preserve">to come and join us. </w:t>
      </w:r>
    </w:p>
    <w:p w:rsidR="00A4116D" w:rsidRDefault="00A4116D" w:rsidP="002955BB">
      <w:pPr>
        <w:jc w:val="both"/>
        <w:rPr>
          <w:rFonts w:ascii="Arial" w:hAnsi="Arial" w:cs="Arial"/>
          <w:sz w:val="24"/>
          <w:szCs w:val="24"/>
        </w:rPr>
      </w:pPr>
    </w:p>
    <w:p w:rsidR="00537F9D" w:rsidRDefault="00537F9D" w:rsidP="002955BB">
      <w:pPr>
        <w:jc w:val="both"/>
        <w:rPr>
          <w:rFonts w:ascii="Arial" w:hAnsi="Arial" w:cs="Arial"/>
          <w:sz w:val="24"/>
          <w:szCs w:val="24"/>
        </w:rPr>
      </w:pPr>
      <w:r>
        <w:rPr>
          <w:rFonts w:ascii="Arial" w:hAnsi="Arial" w:cs="Arial"/>
          <w:sz w:val="24"/>
          <w:szCs w:val="24"/>
        </w:rPr>
        <w:t>Contact:</w:t>
      </w:r>
    </w:p>
    <w:p w:rsidR="00537F9D" w:rsidRDefault="00537F9D" w:rsidP="002955BB">
      <w:pPr>
        <w:jc w:val="both"/>
        <w:rPr>
          <w:rFonts w:ascii="Arial" w:hAnsi="Arial" w:cs="Arial"/>
          <w:sz w:val="24"/>
          <w:szCs w:val="24"/>
        </w:rPr>
      </w:pPr>
    </w:p>
    <w:p w:rsidR="00537F9D" w:rsidRDefault="00537F9D" w:rsidP="002955BB">
      <w:pPr>
        <w:jc w:val="both"/>
        <w:rPr>
          <w:rFonts w:ascii="Arial" w:hAnsi="Arial" w:cs="Arial"/>
          <w:sz w:val="24"/>
          <w:szCs w:val="24"/>
        </w:rPr>
      </w:pPr>
      <w:r>
        <w:rPr>
          <w:rFonts w:ascii="Arial" w:hAnsi="Arial" w:cs="Arial"/>
          <w:sz w:val="24"/>
          <w:szCs w:val="24"/>
        </w:rPr>
        <w:t>Teresa Young</w:t>
      </w:r>
    </w:p>
    <w:p w:rsidR="00537F9D" w:rsidRDefault="00537F9D" w:rsidP="002955BB">
      <w:pPr>
        <w:jc w:val="both"/>
        <w:rPr>
          <w:rFonts w:ascii="Arial" w:hAnsi="Arial" w:cs="Arial"/>
          <w:sz w:val="24"/>
          <w:szCs w:val="24"/>
        </w:rPr>
      </w:pPr>
      <w:r>
        <w:rPr>
          <w:rFonts w:ascii="Arial" w:hAnsi="Arial" w:cs="Arial"/>
          <w:sz w:val="24"/>
          <w:szCs w:val="24"/>
        </w:rPr>
        <w:t>Modern Matron</w:t>
      </w:r>
    </w:p>
    <w:p w:rsidR="00537F9D" w:rsidRDefault="00537F9D" w:rsidP="002955BB">
      <w:pPr>
        <w:jc w:val="both"/>
        <w:rPr>
          <w:rFonts w:ascii="Arial" w:hAnsi="Arial" w:cs="Arial"/>
          <w:sz w:val="24"/>
          <w:szCs w:val="24"/>
        </w:rPr>
      </w:pPr>
    </w:p>
    <w:p w:rsidR="00537F9D" w:rsidRPr="00E66BD0" w:rsidRDefault="00537F9D" w:rsidP="002955BB">
      <w:pPr>
        <w:jc w:val="both"/>
        <w:rPr>
          <w:rFonts w:ascii="Arial" w:hAnsi="Arial" w:cs="Arial"/>
          <w:sz w:val="24"/>
          <w:szCs w:val="24"/>
        </w:rPr>
      </w:pPr>
    </w:p>
    <w:p w:rsidR="00A4116D" w:rsidRPr="00E66BD0" w:rsidRDefault="00537F9D" w:rsidP="002955BB">
      <w:pPr>
        <w:jc w:val="both"/>
        <w:rPr>
          <w:rFonts w:ascii="Arial" w:hAnsi="Arial" w:cs="Arial"/>
          <w:sz w:val="24"/>
          <w:szCs w:val="24"/>
        </w:rPr>
      </w:pPr>
      <w:r>
        <w:rPr>
          <w:rFonts w:ascii="Arial" w:hAnsi="Arial" w:cs="Arial"/>
          <w:sz w:val="24"/>
          <w:szCs w:val="24"/>
        </w:rPr>
        <w:t>Mobile:  07766102061</w:t>
      </w:r>
    </w:p>
    <w:p w:rsidR="002955BB" w:rsidRPr="00E66BD0" w:rsidRDefault="002955BB" w:rsidP="002955BB">
      <w:pPr>
        <w:rPr>
          <w:rFonts w:ascii="Arial" w:hAnsi="Arial" w:cs="Arial"/>
        </w:rPr>
      </w:pPr>
    </w:p>
    <w:p w:rsidR="008D44E5" w:rsidRPr="002471F1" w:rsidRDefault="008D44E5"/>
    <w:p w:rsidR="002955BB" w:rsidRDefault="00537F9D">
      <w:r>
        <w:rPr>
          <w:noProof/>
          <w:lang w:eastAsia="en-GB"/>
        </w:rPr>
        <w:drawing>
          <wp:inline distT="0" distB="0" distL="0" distR="0" wp14:anchorId="6076D2CB" wp14:editId="4981950E">
            <wp:extent cx="4588933" cy="183542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94759" cy="1837757"/>
                    </a:xfrm>
                    <a:prstGeom prst="rect">
                      <a:avLst/>
                    </a:prstGeom>
                  </pic:spPr>
                </pic:pic>
              </a:graphicData>
            </a:graphic>
          </wp:inline>
        </w:drawing>
      </w:r>
    </w:p>
    <w:sectPr w:rsidR="00295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BB"/>
    <w:rsid w:val="002471F1"/>
    <w:rsid w:val="002955BB"/>
    <w:rsid w:val="00537F9D"/>
    <w:rsid w:val="00566CFD"/>
    <w:rsid w:val="008D44E5"/>
    <w:rsid w:val="00A4116D"/>
    <w:rsid w:val="00E6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F9D"/>
    <w:rPr>
      <w:rFonts w:ascii="Tahoma" w:hAnsi="Tahoma" w:cs="Tahoma"/>
      <w:sz w:val="16"/>
      <w:szCs w:val="16"/>
    </w:rPr>
  </w:style>
  <w:style w:type="character" w:customStyle="1" w:styleId="BalloonTextChar">
    <w:name w:val="Balloon Text Char"/>
    <w:basedOn w:val="DefaultParagraphFont"/>
    <w:link w:val="BalloonText"/>
    <w:uiPriority w:val="99"/>
    <w:semiHidden/>
    <w:rsid w:val="00537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F9D"/>
    <w:rPr>
      <w:rFonts w:ascii="Tahoma" w:hAnsi="Tahoma" w:cs="Tahoma"/>
      <w:sz w:val="16"/>
      <w:szCs w:val="16"/>
    </w:rPr>
  </w:style>
  <w:style w:type="character" w:customStyle="1" w:styleId="BalloonTextChar">
    <w:name w:val="Balloon Text Char"/>
    <w:basedOn w:val="DefaultParagraphFont"/>
    <w:link w:val="BalloonText"/>
    <w:uiPriority w:val="99"/>
    <w:semiHidden/>
    <w:rsid w:val="00537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Office</cp:lastModifiedBy>
  <cp:revision>2</cp:revision>
  <dcterms:created xsi:type="dcterms:W3CDTF">2018-09-24T10:50:00Z</dcterms:created>
  <dcterms:modified xsi:type="dcterms:W3CDTF">2018-09-24T10:50:00Z</dcterms:modified>
</cp:coreProperties>
</file>